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620C27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96170E">
        <w:rPr>
          <w:b/>
          <w:bCs/>
          <w:color w:val="FF0000"/>
          <w:spacing w:val="-2"/>
          <w:sz w:val="22"/>
          <w:szCs w:val="22"/>
        </w:rPr>
        <w:t xml:space="preserve">на </w:t>
      </w:r>
      <w:r w:rsidR="00620C27" w:rsidRPr="00620C27">
        <w:rPr>
          <w:b/>
          <w:bCs/>
          <w:color w:val="FF0000"/>
          <w:szCs w:val="26"/>
        </w:rPr>
        <w:t>проведение технологического и ценового аудита отчетов о реализации инвестиционной программы АО «Энергосервис Волги» 2025 года</w:t>
      </w:r>
      <w:r w:rsidR="00185F6C">
        <w:rPr>
          <w:b/>
          <w:bCs/>
          <w:color w:val="FF0000"/>
          <w:spacing w:val="-2"/>
          <w:sz w:val="22"/>
          <w:szCs w:val="22"/>
        </w:rPr>
        <w:t>.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7009B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96170E" w:rsidRPr="0096170E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:rsidR="0096170E" w:rsidRPr="0096170E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sz w:val="22"/>
                <w:szCs w:val="22"/>
              </w:rPr>
              <w:t xml:space="preserve">Место нахождения и почтовый адрес Заказчика: </w:t>
            </w:r>
            <w:r w:rsidRPr="0096170E">
              <w:t>410012</w:t>
            </w:r>
            <w:r w:rsidRPr="0096170E">
              <w:rPr>
                <w:sz w:val="22"/>
                <w:szCs w:val="22"/>
              </w:rPr>
              <w:t>, г. Саратов, ул. Большая Казачья, зд.17/39, стр.1, помещ.4</w:t>
            </w:r>
          </w:p>
          <w:p w:rsidR="0096170E" w:rsidRPr="008851E9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sz w:val="22"/>
                <w:szCs w:val="22"/>
                <w:lang w:val="en-US"/>
              </w:rPr>
              <w:t>E</w:t>
            </w:r>
            <w:r w:rsidRPr="008851E9">
              <w:rPr>
                <w:sz w:val="22"/>
                <w:szCs w:val="22"/>
              </w:rPr>
              <w:t>-</w:t>
            </w:r>
            <w:r w:rsidRPr="0096170E">
              <w:rPr>
                <w:sz w:val="22"/>
                <w:szCs w:val="22"/>
                <w:lang w:val="en-US"/>
              </w:rPr>
              <w:t>mail</w:t>
            </w:r>
            <w:r w:rsidRPr="008851E9">
              <w:rPr>
                <w:sz w:val="22"/>
                <w:szCs w:val="22"/>
              </w:rPr>
              <w:t xml:space="preserve">:  </w:t>
            </w:r>
            <w:r w:rsidRPr="008851E9">
              <w:t xml:space="preserve"> </w:t>
            </w:r>
            <w:proofErr w:type="spellStart"/>
            <w:r w:rsidRPr="0096170E">
              <w:rPr>
                <w:lang w:val="en-US"/>
              </w:rPr>
              <w:t>energoservis</w:t>
            </w:r>
            <w:proofErr w:type="spellEnd"/>
            <w:r w:rsidRPr="008851E9">
              <w:t>-</w:t>
            </w:r>
            <w:r w:rsidRPr="0096170E">
              <w:rPr>
                <w:lang w:val="en-US"/>
              </w:rPr>
              <w:t>volgi</w:t>
            </w:r>
            <w:r w:rsidRPr="008851E9">
              <w:t>@</w:t>
            </w:r>
            <w:r w:rsidRPr="0096170E">
              <w:rPr>
                <w:lang w:val="en-US"/>
              </w:rPr>
              <w:t>mail</w:t>
            </w:r>
            <w:r w:rsidRPr="008851E9">
              <w:t>.</w:t>
            </w:r>
            <w:r w:rsidRPr="0096170E">
              <w:rPr>
                <w:lang w:val="en-US"/>
              </w:rPr>
              <w:t>ru</w:t>
            </w:r>
            <w:r w:rsidRPr="008851E9">
              <w:t xml:space="preserve">   </w:t>
            </w:r>
            <w:r w:rsidRPr="008851E9">
              <w:rPr>
                <w:sz w:val="22"/>
                <w:szCs w:val="22"/>
              </w:rPr>
              <w:t xml:space="preserve"> </w:t>
            </w:r>
          </w:p>
          <w:p w:rsidR="0096170E" w:rsidRPr="0096170E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sz w:val="22"/>
                <w:szCs w:val="22"/>
              </w:rPr>
              <w:t xml:space="preserve">Тел.: (8452) 320-324 </w:t>
            </w:r>
          </w:p>
          <w:p w:rsidR="0096170E" w:rsidRPr="0096170E" w:rsidRDefault="0096170E" w:rsidP="0096170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  <w:highlight w:val="yellow"/>
              </w:rPr>
            </w:pPr>
            <w:r w:rsidRPr="0096170E">
              <w:rPr>
                <w:sz w:val="22"/>
                <w:szCs w:val="22"/>
              </w:rPr>
              <w:t xml:space="preserve">Контактное лицо Заказчика: </w:t>
            </w:r>
            <w:r w:rsidRPr="0096170E">
              <w:t>Секретарь</w:t>
            </w:r>
            <w:r w:rsidRPr="0096170E">
              <w:rPr>
                <w:sz w:val="22"/>
                <w:szCs w:val="22"/>
              </w:rPr>
              <w:t xml:space="preserve"> Закупочной комиссии – ведущий специалист Зубихин Сергей Анатольевич </w:t>
            </w:r>
          </w:p>
          <w:p w:rsidR="0096170E" w:rsidRPr="0096170E" w:rsidRDefault="0096170E" w:rsidP="0096170E">
            <w:pPr>
              <w:jc w:val="both"/>
              <w:rPr>
                <w:sz w:val="22"/>
                <w:szCs w:val="22"/>
                <w:lang w:val="en-US"/>
              </w:rPr>
            </w:pPr>
            <w:r w:rsidRPr="0096170E">
              <w:rPr>
                <w:sz w:val="22"/>
                <w:szCs w:val="22"/>
                <w:lang w:val="en-US"/>
              </w:rPr>
              <w:t xml:space="preserve">E-mail: </w:t>
            </w:r>
            <w:r w:rsidRPr="0096170E">
              <w:rPr>
                <w:lang w:val="en-US"/>
              </w:rPr>
              <w:t xml:space="preserve"> sa.zubihin@rossetivolga.ru</w:t>
            </w:r>
          </w:p>
          <w:p w:rsidR="0096170E" w:rsidRPr="0096170E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sz w:val="22"/>
                <w:szCs w:val="22"/>
              </w:rPr>
              <w:t>Тел.: (8919) 8367163</w:t>
            </w:r>
          </w:p>
          <w:p w:rsidR="0096170E" w:rsidRPr="0096170E" w:rsidRDefault="0096170E" w:rsidP="0096170E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color w:val="FF0000"/>
              </w:rPr>
            </w:pPr>
            <w:r w:rsidRPr="0096170E">
              <w:rPr>
                <w:color w:val="FF0000"/>
              </w:rPr>
              <w:t>По техническим вопросам обращаться Ильенко Анжелика Анатольевна –   Отдел инвестиций (АО "Энергосервис Волги</w:t>
            </w:r>
            <w:proofErr w:type="gramStart"/>
            <w:r w:rsidRPr="0096170E">
              <w:rPr>
                <w:color w:val="FF0000"/>
              </w:rPr>
              <w:t>")  Начальник</w:t>
            </w:r>
            <w:proofErr w:type="gramEnd"/>
            <w:r w:rsidRPr="0096170E">
              <w:rPr>
                <w:color w:val="FF0000"/>
              </w:rPr>
              <w:t xml:space="preserve"> отдела – телефон (8452) 320-324.</w:t>
            </w:r>
          </w:p>
          <w:p w:rsidR="00C5001D" w:rsidRPr="0096170E" w:rsidRDefault="0096170E" w:rsidP="0096170E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val="en-US" w:eastAsia="ar-SA"/>
              </w:rPr>
            </w:pPr>
            <w:r w:rsidRPr="0096170E">
              <w:rPr>
                <w:bCs/>
                <w:color w:val="FF0000"/>
                <w:sz w:val="22"/>
                <w:szCs w:val="22"/>
                <w:lang w:val="en-US" w:eastAsia="ar-SA"/>
              </w:rPr>
              <w:t>Email: energoservis-volgi@mail.ru</w:t>
            </w:r>
            <w:r w:rsidRPr="0096170E">
              <w:rPr>
                <w:bCs/>
                <w:sz w:val="22"/>
                <w:szCs w:val="22"/>
                <w:lang w:val="en-US"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96170E" w:rsidRPr="0096170E" w:rsidRDefault="0096170E" w:rsidP="0096170E">
            <w:pPr>
              <w:jc w:val="both"/>
              <w:rPr>
                <w:sz w:val="22"/>
                <w:szCs w:val="22"/>
              </w:rPr>
            </w:pPr>
            <w:r w:rsidRPr="0096170E">
              <w:rPr>
                <w:b/>
                <w:bCs/>
                <w:color w:val="FF0000"/>
                <w:sz w:val="22"/>
                <w:szCs w:val="22"/>
              </w:rPr>
              <w:t>Закупка № 2</w:t>
            </w:r>
            <w:r w:rsidR="00597E02">
              <w:rPr>
                <w:b/>
                <w:bCs/>
                <w:color w:val="FF0000"/>
                <w:sz w:val="22"/>
                <w:szCs w:val="22"/>
              </w:rPr>
              <w:t>6</w:t>
            </w:r>
            <w:r w:rsidRPr="0096170E">
              <w:rPr>
                <w:b/>
                <w:bCs/>
                <w:color w:val="FF0000"/>
                <w:sz w:val="22"/>
                <w:szCs w:val="22"/>
              </w:rPr>
              <w:t xml:space="preserve"> Лот № 1. </w:t>
            </w:r>
            <w:r w:rsidRPr="0096170E">
              <w:rPr>
                <w:color w:val="FF0000"/>
                <w:sz w:val="22"/>
                <w:szCs w:val="22"/>
              </w:rPr>
              <w:t xml:space="preserve"> </w:t>
            </w:r>
            <w:r w:rsidR="00597E02" w:rsidRPr="00597E02">
              <w:rPr>
                <w:sz w:val="22"/>
                <w:szCs w:val="22"/>
              </w:rPr>
              <w:t>Приказ Акционерного общества «Энергосервис Волги» № 68 от 11.03.2025 на основании корректировки Плана закупок 2025 года, утвержденного заседанием ЦЗК АО «Энергосервис Волги» № 14 от 07.03.2025</w:t>
            </w:r>
            <w:r w:rsidR="008851E9" w:rsidRPr="008851E9">
              <w:rPr>
                <w:sz w:val="22"/>
                <w:szCs w:val="22"/>
              </w:rPr>
              <w:t>.</w:t>
            </w:r>
            <w:r w:rsidRPr="0096170E">
              <w:rPr>
                <w:color w:val="FF0000"/>
                <w:sz w:val="22"/>
                <w:szCs w:val="22"/>
              </w:rPr>
              <w:t xml:space="preserve">  </w:t>
            </w:r>
          </w:p>
          <w:p w:rsidR="00E37424" w:rsidRDefault="00597E02" w:rsidP="00597E02">
            <w:pPr>
              <w:jc w:val="both"/>
              <w:rPr>
                <w:color w:val="FF0000"/>
                <w:sz w:val="22"/>
                <w:szCs w:val="22"/>
              </w:rPr>
            </w:pPr>
            <w:bookmarkStart w:id="0" w:name="_Hlk136953251"/>
            <w:r>
              <w:rPr>
                <w:bCs/>
                <w:color w:val="FF0000"/>
                <w:szCs w:val="26"/>
              </w:rPr>
              <w:t>П</w:t>
            </w:r>
            <w:r w:rsidRPr="00597E02">
              <w:rPr>
                <w:bCs/>
                <w:color w:val="FF0000"/>
                <w:szCs w:val="26"/>
              </w:rPr>
              <w:t>роведение технологического и ценового аудита отчетов о реализации инвестиционной программы</w:t>
            </w:r>
            <w:r>
              <w:rPr>
                <w:bCs/>
                <w:color w:val="FF0000"/>
                <w:szCs w:val="26"/>
              </w:rPr>
              <w:t xml:space="preserve"> </w:t>
            </w:r>
            <w:r w:rsidRPr="00597E02">
              <w:rPr>
                <w:bCs/>
                <w:color w:val="FF0000"/>
                <w:szCs w:val="26"/>
              </w:rPr>
              <w:t>АО «Энергосервис Волги» 2025 года</w:t>
            </w:r>
            <w:r w:rsidR="0096170E" w:rsidRPr="0096170E">
              <w:rPr>
                <w:color w:val="FF0000"/>
                <w:sz w:val="22"/>
                <w:szCs w:val="22"/>
              </w:rPr>
              <w:t xml:space="preserve">. </w:t>
            </w:r>
            <w:bookmarkEnd w:id="0"/>
          </w:p>
          <w:p w:rsidR="00B177B7" w:rsidRPr="00A51881" w:rsidRDefault="0096170E" w:rsidP="00597E02">
            <w:pPr>
              <w:jc w:val="both"/>
              <w:rPr>
                <w:b/>
                <w:sz w:val="22"/>
                <w:szCs w:val="22"/>
              </w:rPr>
            </w:pPr>
            <w:r w:rsidRPr="0096170E">
              <w:rPr>
                <w:sz w:val="22"/>
                <w:szCs w:val="22"/>
              </w:rPr>
              <w:t xml:space="preserve">Описание предмета закупки в соответствии с частью 6.1 статьи Проведение технологического и ценового аудита проекта изменений, вносимых в инвестиционную программу АО «Энергосервис Волги» на период 2025-2029 года и передача сетевой организации заключений по его результатам 3 Закона 223-ФЗ установлено в разделе </w:t>
            </w:r>
            <w:r w:rsidRPr="0096170E">
              <w:rPr>
                <w:sz w:val="22"/>
                <w:szCs w:val="22"/>
                <w:lang w:val="en-US"/>
              </w:rPr>
              <w:t>IV</w:t>
            </w:r>
            <w:r w:rsidRPr="0096170E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96170E" w:rsidRPr="0096170E" w:rsidRDefault="0096170E" w:rsidP="00B941E3">
            <w:pPr>
              <w:shd w:val="clear" w:color="auto" w:fill="FFFFFF"/>
              <w:suppressAutoHyphens/>
              <w:jc w:val="both"/>
              <w:rPr>
                <w:bCs/>
                <w:color w:val="FF0000"/>
              </w:rPr>
            </w:pPr>
            <w:r w:rsidRPr="0096170E">
              <w:rPr>
                <w:bCs/>
                <w:color w:val="FF0000"/>
              </w:rPr>
              <w:t xml:space="preserve">410012, Российская Федерация, г. Саратов, ул. Большая Казачья, 17/39, стр.1, </w:t>
            </w:r>
            <w:proofErr w:type="spellStart"/>
            <w:r w:rsidRPr="0096170E">
              <w:rPr>
                <w:bCs/>
                <w:color w:val="FF0000"/>
              </w:rPr>
              <w:t>помещ</w:t>
            </w:r>
            <w:proofErr w:type="spellEnd"/>
            <w:r w:rsidRPr="0096170E">
              <w:rPr>
                <w:bCs/>
                <w:color w:val="FF0000"/>
              </w:rPr>
              <w:t>. 4</w:t>
            </w:r>
          </w:p>
          <w:p w:rsidR="008A593B" w:rsidRPr="00A51881" w:rsidRDefault="008A593B" w:rsidP="00B941E3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A51881">
              <w:rPr>
                <w:sz w:val="22"/>
                <w:szCs w:val="22"/>
                <w:lang w:val="en-US"/>
              </w:rPr>
              <w:t>IV</w:t>
            </w:r>
            <w:r w:rsidR="00251058" w:rsidRPr="00A51881">
              <w:rPr>
                <w:sz w:val="22"/>
                <w:szCs w:val="22"/>
              </w:rPr>
              <w:t xml:space="preserve"> </w:t>
            </w:r>
            <w:r w:rsidRPr="00A51881">
              <w:rPr>
                <w:sz w:val="22"/>
                <w:szCs w:val="22"/>
              </w:rPr>
              <w:t xml:space="preserve">«Техническое задание» и/или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</w:t>
            </w: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lastRenderedPageBreak/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8223F1" w:rsidRDefault="002B4FF7" w:rsidP="008223F1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2B4FF7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1532373,38 руб. (Один миллион пятьсот тридцать две тысячи триста семьдесят три рубля 38 копеек), кроме того, НДС в размере 20 % -     306474,68 руб. (Триста шесть тысяч четыреста семьдесят четыре рубля 68 копеек). Начальная (максимальная) цена договора (цена лота) с учетом НДС составляет 1838848,06 руб. (Один миллион восемьсот тридцать восемь тысяч восемьсот сорок восемь рублей 06 копеек).</w:t>
            </w:r>
          </w:p>
          <w:p w:rsidR="008A7E2E" w:rsidRPr="00A51881" w:rsidRDefault="00B177B7" w:rsidP="00185F6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</w:t>
            </w:r>
            <w:r w:rsidRPr="00A51881">
              <w:rPr>
                <w:sz w:val="22"/>
                <w:szCs w:val="22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8223F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1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6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>, на сайте АО «Единая электронная торговая площадка» (сокращенно именуемое АО «ЕЭТП» или «</w:t>
            </w:r>
            <w:proofErr w:type="spellStart"/>
            <w:r w:rsidRPr="005B05A9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5B05A9">
              <w:rPr>
                <w:color w:val="000000"/>
                <w:sz w:val="22"/>
                <w:szCs w:val="22"/>
              </w:rPr>
              <w:t xml:space="preserve">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7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1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2B4FF7" w:rsidRPr="002B4FF7">
              <w:rPr>
                <w:b/>
                <w:color w:val="FF0000"/>
                <w:sz w:val="22"/>
                <w:szCs w:val="22"/>
              </w:rPr>
              <w:t>начала срока подачи заявок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5A7" w:rsidRPr="005E55A7" w:rsidRDefault="005E55A7" w:rsidP="005E55A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E55A7">
              <w:rPr>
                <w:color w:val="FF0000"/>
                <w:sz w:val="22"/>
                <w:szCs w:val="22"/>
              </w:rPr>
              <w:t>Дата начала срока подачи заявок: 21 марта 2025 года;</w:t>
            </w:r>
          </w:p>
          <w:p w:rsidR="005E55A7" w:rsidRPr="005E55A7" w:rsidRDefault="005E55A7" w:rsidP="005E55A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E55A7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="00A7009B">
              <w:rPr>
                <w:color w:val="FF0000"/>
                <w:sz w:val="22"/>
                <w:szCs w:val="22"/>
              </w:rPr>
              <w:t>30</w:t>
            </w:r>
            <w:r w:rsidRPr="005E55A7">
              <w:rPr>
                <w:color w:val="FF0000"/>
                <w:sz w:val="22"/>
                <w:szCs w:val="22"/>
              </w:rPr>
              <w:t xml:space="preserve"> апреля 2025 года 08:00 (время московское)</w:t>
            </w:r>
          </w:p>
          <w:p w:rsidR="005E55A7" w:rsidRPr="005E55A7" w:rsidRDefault="005E55A7" w:rsidP="005E55A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E55A7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:rsidR="005E55A7" w:rsidRDefault="005E55A7" w:rsidP="005E55A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5E55A7">
              <w:rPr>
                <w:color w:val="FF0000"/>
                <w:sz w:val="22"/>
                <w:szCs w:val="22"/>
              </w:rPr>
              <w:t xml:space="preserve">Подведение итогов: 07 </w:t>
            </w:r>
            <w:r w:rsidR="00A7009B">
              <w:rPr>
                <w:color w:val="FF0000"/>
                <w:sz w:val="22"/>
                <w:szCs w:val="22"/>
              </w:rPr>
              <w:t>ма</w:t>
            </w:r>
            <w:r w:rsidRPr="005E55A7">
              <w:rPr>
                <w:color w:val="FF0000"/>
                <w:sz w:val="22"/>
                <w:szCs w:val="22"/>
              </w:rPr>
              <w:t>я 2025 года.</w:t>
            </w:r>
          </w:p>
          <w:p w:rsidR="00B177B7" w:rsidRPr="005B05A9" w:rsidRDefault="002B4FF7" w:rsidP="005E55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B4FF7">
              <w:rPr>
                <w:color w:val="000000"/>
                <w:sz w:val="22"/>
                <w:szCs w:val="22"/>
              </w:rPr>
              <w:t xml:space="preserve"> </w:t>
            </w:r>
            <w:r w:rsidR="008F5803"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</w:t>
            </w:r>
            <w:bookmarkStart w:id="2" w:name="_GoBack"/>
            <w:bookmarkEnd w:id="2"/>
            <w:r w:rsidR="008F5803" w:rsidRPr="005B05A9">
              <w:rPr>
                <w:color w:val="000000" w:themeColor="text1"/>
                <w:sz w:val="22"/>
                <w:szCs w:val="22"/>
              </w:rPr>
              <w:t>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>АО «Единая электронная торговая площадка» (сокращенно именуемое АО «ЕЭТП» или «</w:t>
            </w:r>
            <w:proofErr w:type="spellStart"/>
            <w:r w:rsidRPr="00AF3188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AF3188">
              <w:rPr>
                <w:color w:val="000000"/>
                <w:sz w:val="22"/>
                <w:szCs w:val="22"/>
              </w:rPr>
              <w:t xml:space="preserve">») (адрес электронной площадки в информационно-телекоммуникационной сети «Интернет»: </w:t>
            </w:r>
            <w:hyperlink r:id="rId8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 w:rsidR="0051451D">
        <w:rPr>
          <w:b/>
          <w:sz w:val="22"/>
          <w:szCs w:val="22"/>
        </w:rPr>
        <w:t>Проскуркин</w:t>
      </w:r>
      <w:r>
        <w:rPr>
          <w:b/>
          <w:sz w:val="22"/>
          <w:szCs w:val="22"/>
        </w:rPr>
        <w:t xml:space="preserve"> </w:t>
      </w:r>
      <w:r w:rsidR="0051451D">
        <w:rPr>
          <w:b/>
          <w:sz w:val="22"/>
          <w:szCs w:val="22"/>
        </w:rPr>
        <w:t>М</w:t>
      </w:r>
      <w:r>
        <w:rPr>
          <w:b/>
          <w:sz w:val="22"/>
          <w:szCs w:val="22"/>
        </w:rPr>
        <w:t>.</w:t>
      </w:r>
      <w:r w:rsidR="0051451D">
        <w:rPr>
          <w:b/>
          <w:sz w:val="22"/>
          <w:szCs w:val="22"/>
        </w:rPr>
        <w:t>К</w:t>
      </w:r>
      <w:r>
        <w:rPr>
          <w:b/>
          <w:sz w:val="22"/>
          <w:szCs w:val="22"/>
        </w:rPr>
        <w:t>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78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85F6C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A7948"/>
    <w:rsid w:val="002B4FF7"/>
    <w:rsid w:val="002B6396"/>
    <w:rsid w:val="002C1A5A"/>
    <w:rsid w:val="002D09AD"/>
    <w:rsid w:val="002D2BC2"/>
    <w:rsid w:val="002D454B"/>
    <w:rsid w:val="002D5210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4F0CAE"/>
    <w:rsid w:val="00511A25"/>
    <w:rsid w:val="00512E91"/>
    <w:rsid w:val="0051451D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97E02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5E55A7"/>
    <w:rsid w:val="00600ED2"/>
    <w:rsid w:val="0060717F"/>
    <w:rsid w:val="00611F88"/>
    <w:rsid w:val="006150F7"/>
    <w:rsid w:val="006166A0"/>
    <w:rsid w:val="006203B4"/>
    <w:rsid w:val="00620C27"/>
    <w:rsid w:val="006271D8"/>
    <w:rsid w:val="0063215A"/>
    <w:rsid w:val="00633350"/>
    <w:rsid w:val="0063595D"/>
    <w:rsid w:val="006417FB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23F1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1E9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2FB7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6170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09B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36470"/>
    <w:rsid w:val="00C471F7"/>
    <w:rsid w:val="00C5001D"/>
    <w:rsid w:val="00C70BC2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21AF2"/>
    <w:rsid w:val="00E24DDB"/>
    <w:rsid w:val="00E31852"/>
    <w:rsid w:val="00E330A6"/>
    <w:rsid w:val="00E33BE9"/>
    <w:rsid w:val="00E34362"/>
    <w:rsid w:val="00E34546"/>
    <w:rsid w:val="00E37424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52974"/>
    <w:rsid w:val="00F52E46"/>
    <w:rsid w:val="00F55A2C"/>
    <w:rsid w:val="00F634C1"/>
    <w:rsid w:val="00F74057"/>
    <w:rsid w:val="00F77481"/>
    <w:rsid w:val="00F823B8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81"/>
    <o:shapelayout v:ext="edit">
      <o:idmap v:ext="edit" data="1"/>
    </o:shapelayout>
  </w:shapeDefaults>
  <w:decimalSymbol w:val=","/>
  <w:listSeparator w:val=";"/>
  <w14:docId w14:val="6BAAB41B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C0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.roseltor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osseti.roseltor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32</cp:revision>
  <cp:lastPrinted>2020-02-27T10:39:00Z</cp:lastPrinted>
  <dcterms:created xsi:type="dcterms:W3CDTF">2022-05-17T09:13:00Z</dcterms:created>
  <dcterms:modified xsi:type="dcterms:W3CDTF">2025-03-28T04:35:00Z</dcterms:modified>
</cp:coreProperties>
</file>